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3087E" w14:textId="77777777" w:rsidR="00122CF6" w:rsidRPr="00122CF6" w:rsidRDefault="00122CF6" w:rsidP="00122CF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</w:rPr>
        <w:t>RESURSE EDUCA</w:t>
      </w: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Ț</w:t>
      </w:r>
      <w:r w:rsidRPr="00122CF6">
        <w:rPr>
          <w:rFonts w:ascii="Times New Roman" w:hAnsi="Times New Roman" w:cs="Times New Roman"/>
          <w:b/>
          <w:bCs/>
          <w:sz w:val="28"/>
          <w:szCs w:val="28"/>
        </w:rPr>
        <w:t>IONALE</w:t>
      </w: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DESCHISE</w:t>
      </w:r>
    </w:p>
    <w:p w14:paraId="25298F4F" w14:textId="77777777" w:rsidR="00122CF6" w:rsidRPr="00122CF6" w:rsidRDefault="00122CF6" w:rsidP="00122CF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66B92C1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7E9D3C7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DISCIPLINA: EDUCAȚIE FIZICĂ ȘI SPORT</w:t>
      </w:r>
    </w:p>
    <w:p w14:paraId="506E2EB7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ANUL DE STUDIU: 2024-2025</w:t>
      </w:r>
    </w:p>
    <w:p w14:paraId="2E030FE1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CLASA: a IV a</w:t>
      </w:r>
    </w:p>
    <w:p w14:paraId="4684E5B5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NUME AUTOR: PROF. DRAGOȘ ELISABETA ECATERINA</w:t>
      </w:r>
    </w:p>
    <w:p w14:paraId="736D28B8" w14:textId="77777777" w:rsidR="00122CF6" w:rsidRP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DENUMIREA RESURSEI:Ordonează perechile din imagini la sporturile de echipă</w:t>
      </w:r>
    </w:p>
    <w:p w14:paraId="0A937286" w14:textId="77777777" w:rsidR="00AC0A9E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>LINK-ul RESURSEI: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09C543C7" w14:textId="77777777" w:rsidR="00AC0A9E" w:rsidRDefault="00AC0A9E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DBFFE20" w14:textId="2D12EA66" w:rsidR="00122CF6" w:rsidRDefault="00AC0A9E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hyperlink r:id="rId4" w:history="1">
        <w:r w:rsidRPr="0059625E">
          <w:rPr>
            <w:rStyle w:val="Hyperlink"/>
            <w:rFonts w:ascii="Times New Roman" w:hAnsi="Times New Roman" w:cs="Times New Roman"/>
            <w:b/>
            <w:bCs/>
            <w:sz w:val="28"/>
            <w:szCs w:val="28"/>
            <w:lang w:val="ro-RO"/>
          </w:rPr>
          <w:t>https://learningapps.org/watch?v=pijkewvan25</w:t>
        </w:r>
      </w:hyperlink>
      <w:r w:rsidR="00122CF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3609AC6A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C6B7280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4B61057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C581BC7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25EABB3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7027827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E11D6D9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30E5847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051E93F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F705CCF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C46B3C9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8FC3DDE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CEDBDA4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793D07A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1FC6667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7A790E9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5DCDF7C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AEDAF4B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68A59F8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D6946C5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B6A1D8D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34C0103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6A09034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6A57385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A0A564A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AC0874A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DB1A0FD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E4A7336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A1D4F34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490728D" w14:textId="77777777" w:rsidR="00122CF6" w:rsidRDefault="00122CF6" w:rsidP="00122CF6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40BB5D0" w14:textId="77777777" w:rsidR="00122CF6" w:rsidRDefault="00122CF6" w:rsidP="00122CF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67E011" w14:textId="77777777" w:rsidR="00122CF6" w:rsidRPr="00025C22" w:rsidRDefault="00122CF6" w:rsidP="00122CF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r w:rsidRPr="00025C22">
        <w:rPr>
          <w:rFonts w:ascii="Times New Roman" w:eastAsia="Times New Roman" w:hAnsi="Times New Roman" w:cs="Times New Roman"/>
          <w:i/>
          <w:iCs/>
        </w:rPr>
        <w:lastRenderedPageBreak/>
        <w:t>Anexa</w:t>
      </w:r>
      <w:r w:rsidRPr="00025C22">
        <w:rPr>
          <w:rFonts w:ascii="Times New Roman" w:eastAsia="Times New Roman" w:hAnsi="Times New Roman" w:cs="Times New Roman"/>
          <w:i/>
          <w:iCs/>
          <w:spacing w:val="-3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nr.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227 privind</w:t>
      </w:r>
      <w:r w:rsidRPr="00025C22">
        <w:rPr>
          <w:rFonts w:ascii="Times New Roman" w:eastAsia="Times New Roman" w:hAnsi="Times New Roman" w:cs="Times New Roman"/>
          <w:i/>
          <w:iCs/>
          <w:spacing w:val="-5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aprobarea Resurselor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Educaționale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 xml:space="preserve">Deschise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</w:rPr>
        <w:t xml:space="preserve">la nivelul </w:t>
      </w:r>
      <w:r>
        <w:rPr>
          <w:rFonts w:ascii="Times New Roman" w:eastAsia="Times New Roman" w:hAnsi="Times New Roman" w:cs="Times New Roman"/>
          <w:i/>
          <w:iCs/>
          <w:color w:val="000000"/>
        </w:rPr>
        <w:t>IȘJ Cluj</w:t>
      </w:r>
    </w:p>
    <w:p w14:paraId="630BA019" w14:textId="77777777" w:rsidR="00122CF6" w:rsidRDefault="00122CF6" w:rsidP="00122CF6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09DA90" w14:textId="77777777" w:rsidR="00122CF6" w:rsidRPr="00025C22" w:rsidRDefault="00122CF6" w:rsidP="00122CF6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  <w:r w:rsidRPr="00025C22">
        <w:rPr>
          <w:rFonts w:ascii="Times New Roman" w:eastAsia="Times New Roman" w:hAnsi="Times New Roman" w:cs="Times New Roman"/>
          <w:b/>
          <w:bCs/>
          <w:sz w:val="24"/>
          <w:szCs w:val="24"/>
        </w:rPr>
        <w:t>ișă descriptivă a resursei educaționale deschise</w:t>
      </w:r>
    </w:p>
    <w:tbl>
      <w:tblPr>
        <w:tblW w:w="9881" w:type="dxa"/>
        <w:tblInd w:w="-795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122CF6" w:rsidRPr="00025C22" w14:paraId="5890B314" w14:textId="77777777" w:rsidTr="00122CF6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2AD57" w14:textId="77777777" w:rsidR="00122CF6" w:rsidRPr="00025C22" w:rsidRDefault="00122CF6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I. Date generale</w:t>
            </w:r>
          </w:p>
        </w:tc>
      </w:tr>
      <w:tr w:rsidR="00122CF6" w:rsidRPr="00025C22" w14:paraId="6506DCA4" w14:textId="77777777" w:rsidTr="00122CF6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2E340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4F80D" w14:textId="77777777" w:rsidR="00122CF6" w:rsidRDefault="00122CF6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Ordonează perechile din imagini la sporturile colective</w:t>
            </w:r>
          </w:p>
          <w:p w14:paraId="31ECD07B" w14:textId="77777777" w:rsidR="00122CF6" w:rsidRPr="00025C22" w:rsidRDefault="00122CF6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D6C6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https://learningapps.org/display?v=pijkewvan25</w:t>
            </w:r>
          </w:p>
        </w:tc>
      </w:tr>
      <w:tr w:rsidR="00122CF6" w:rsidRPr="00025C22" w14:paraId="1C4F615F" w14:textId="77777777" w:rsidTr="00122CF6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B773D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A3C13" w14:textId="77777777" w:rsidR="00122CF6" w:rsidRPr="00025C22" w:rsidRDefault="00122CF6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DRAGOȘ ELISABETA ECATERINA</w:t>
            </w:r>
          </w:p>
        </w:tc>
      </w:tr>
      <w:tr w:rsidR="00122CF6" w:rsidRPr="00025C22" w14:paraId="507E55D3" w14:textId="77777777" w:rsidTr="00122CF6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74364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130EA" w14:textId="77777777" w:rsidR="00122CF6" w:rsidRPr="00025C22" w:rsidRDefault="00122CF6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260D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Școala Gimnazială ,,Iuliu Hațieganu</w:t>
            </w:r>
            <w:r w:rsidRPr="006260D3">
              <w:rPr>
                <w:rFonts w:ascii="Times New Roman" w:eastAsia="Arial" w:hAnsi="Times New Roman" w:cs="Times New Roman"/>
                <w:b/>
                <w:sz w:val="24"/>
                <w:szCs w:val="24"/>
                <w:lang w:val="en-GB"/>
              </w:rPr>
              <w:t>’’</w:t>
            </w:r>
            <w:r w:rsidRPr="006260D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Cluj Napoca</w:t>
            </w:r>
          </w:p>
        </w:tc>
      </w:tr>
      <w:tr w:rsidR="00122CF6" w:rsidRPr="00025C22" w14:paraId="4F808C41" w14:textId="77777777" w:rsidTr="00122CF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F712C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55F93" w14:textId="77777777" w:rsidR="00122CF6" w:rsidRPr="00025C22" w:rsidRDefault="00122CF6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CLASA a III a</w:t>
            </w:r>
          </w:p>
        </w:tc>
      </w:tr>
      <w:tr w:rsidR="00122CF6" w:rsidRPr="00025C22" w14:paraId="088F56FC" w14:textId="77777777" w:rsidTr="00122CF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16B37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AC90B" w14:textId="77777777" w:rsidR="00122CF6" w:rsidRPr="00025C22" w:rsidRDefault="00122CF6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EDUCAȚIE FIZICĂ ȘI SPORT</w:t>
            </w:r>
          </w:p>
        </w:tc>
      </w:tr>
      <w:tr w:rsidR="00122CF6" w:rsidRPr="00025C22" w14:paraId="2CEAB1D0" w14:textId="77777777" w:rsidTr="00122CF6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8A68F" w14:textId="77777777" w:rsidR="00122CF6" w:rsidRPr="00025C22" w:rsidRDefault="00122CF6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II. Prezentarea resursei educaționale</w:t>
            </w:r>
          </w:p>
        </w:tc>
      </w:tr>
      <w:tr w:rsidR="00122CF6" w:rsidRPr="00025C22" w14:paraId="29098E46" w14:textId="77777777" w:rsidTr="00122CF6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447C3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1DD75" w14:textId="77777777" w:rsidR="00122CF6" w:rsidRPr="00025C22" w:rsidRDefault="00122CF6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 Manifestarea constantă a unui comportament asertiv, în activitățile motrice curriculare și extracurriculare</w:t>
            </w:r>
          </w:p>
        </w:tc>
      </w:tr>
      <w:tr w:rsidR="00122CF6" w:rsidRPr="00025C22" w14:paraId="763D37A9" w14:textId="77777777" w:rsidTr="00122CF6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3D2D1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B8F65" w14:textId="77777777" w:rsidR="00122CF6" w:rsidRPr="00E46F87" w:rsidRDefault="00122CF6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Conține un set de imagini care ilustrează diverse sporturi colective (ex. fotbal, baschet, handbal, volei, rugby, polo etc.).</w:t>
            </w:r>
          </w:p>
          <w:p w14:paraId="0B18C5B9" w14:textId="77777777" w:rsidR="00122CF6" w:rsidRPr="00E46F87" w:rsidRDefault="00122CF6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Elevii trebuie să asocieze corect perechile de imagini, cum ar fi:</w:t>
            </w:r>
          </w:p>
          <w:p w14:paraId="50660E3E" w14:textId="77777777" w:rsidR="00122CF6" w:rsidRPr="00025C22" w:rsidRDefault="00122CF6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Un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echipament 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sportiv de exemplu minge și poarta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sportul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ui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căruia îi aparține.</w:t>
            </w:r>
          </w:p>
        </w:tc>
      </w:tr>
      <w:tr w:rsidR="00122CF6" w:rsidRPr="00025C22" w14:paraId="7AE97FDB" w14:textId="77777777" w:rsidTr="00122CF6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D581D" w14:textId="77777777" w:rsidR="00122CF6" w:rsidRPr="00025C22" w:rsidRDefault="00122CF6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A24FB" w14:textId="77777777" w:rsidR="00122CF6" w:rsidRPr="00025C22" w:rsidRDefault="00122CF6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Imagini cu echipamente sportive 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asocierea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aceluiași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sport colectiv (ex. baschet) cu elementele specifice acestuia (ex. minge, coș, teren).</w:t>
            </w:r>
          </w:p>
        </w:tc>
      </w:tr>
      <w:tr w:rsidR="00122CF6" w:rsidRPr="00025C22" w14:paraId="6B5480F3" w14:textId="77777777" w:rsidTr="00122CF6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AEA1E" w14:textId="77777777" w:rsidR="00122CF6" w:rsidRPr="00025C22" w:rsidRDefault="00122CF6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III. Comentarii</w:t>
            </w:r>
          </w:p>
        </w:tc>
      </w:tr>
      <w:tr w:rsidR="00122CF6" w:rsidRPr="00025C22" w14:paraId="44D43648" w14:textId="77777777" w:rsidTr="00122CF6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3D474" w14:textId="77777777" w:rsidR="00122CF6" w:rsidRPr="00025C22" w:rsidRDefault="00122CF6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A2873" w14:textId="77777777" w:rsidR="00122CF6" w:rsidRPr="00E46F87" w:rsidRDefault="00122CF6" w:rsidP="00F42345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GB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GB"/>
              </w:rPr>
              <w:t xml:space="preserve">  </w:t>
            </w:r>
            <w:r w:rsidRPr="00E46F87">
              <w:rPr>
                <w:rFonts w:ascii="Times New Roman" w:eastAsia="Arial" w:hAnsi="Times New Roman" w:cs="Times New Roman"/>
                <w:b/>
                <w:bCs/>
                <w:i/>
                <w:color w:val="0000FF"/>
                <w:sz w:val="24"/>
                <w:szCs w:val="24"/>
                <w:lang w:val="en-GB"/>
              </w:rPr>
              <w:t>Utilizarea unui format competitiv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GB"/>
              </w:rPr>
              <w:t xml:space="preserve">: Se poate organiza sub formă de concurs cu punctaj pentru a crește motivația și implicarea elevilor. </w:t>
            </w:r>
          </w:p>
          <w:p w14:paraId="7BCEBA76" w14:textId="77777777" w:rsidR="00122CF6" w:rsidRPr="00025C22" w:rsidRDefault="00122CF6" w:rsidP="00F42345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GB"/>
              </w:rPr>
              <w:t xml:space="preserve"> </w:t>
            </w:r>
            <w:r w:rsidRPr="00E46F87">
              <w:rPr>
                <w:rFonts w:ascii="Times New Roman" w:eastAsia="Arial" w:hAnsi="Times New Roman" w:cs="Times New Roman"/>
                <w:b/>
                <w:bCs/>
                <w:i/>
                <w:color w:val="0000FF"/>
                <w:sz w:val="24"/>
                <w:szCs w:val="24"/>
                <w:lang w:val="en-GB"/>
              </w:rPr>
              <w:t>Feedback rapid</w:t>
            </w:r>
            <w:r w:rsidRPr="00E46F87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GB"/>
              </w:rPr>
              <w:t>: Profesorul poate oferi corectări și explicații suplimentare pentru a consolida învățarea.</w:t>
            </w:r>
          </w:p>
        </w:tc>
      </w:tr>
    </w:tbl>
    <w:p w14:paraId="1C3333E9" w14:textId="77777777" w:rsidR="00122CF6" w:rsidRPr="00025C22" w:rsidRDefault="00122CF6" w:rsidP="00122CF6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</w:rPr>
      </w:pPr>
    </w:p>
    <w:p w14:paraId="735B3D9E" w14:textId="4BF23B89" w:rsidR="00122CF6" w:rsidRDefault="00122CF6" w:rsidP="00122CF6">
      <w:r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14:ligatures w14:val="standardContextual"/>
        </w:rPr>
        <w:drawing>
          <wp:anchor distT="0" distB="0" distL="114300" distR="114300" simplePos="0" relativeHeight="251668480" behindDoc="1" locked="0" layoutInCell="1" allowOverlap="1" wp14:anchorId="12DCA66B" wp14:editId="49B70C9E">
            <wp:simplePos x="0" y="0"/>
            <wp:positionH relativeFrom="column">
              <wp:posOffset>4251367</wp:posOffset>
            </wp:positionH>
            <wp:positionV relativeFrom="paragraph">
              <wp:posOffset>59377</wp:posOffset>
            </wp:positionV>
            <wp:extent cx="1015217" cy="451262"/>
            <wp:effectExtent l="0" t="0" r="0" b="6350"/>
            <wp:wrapNone/>
            <wp:docPr id="1506505057" name="Picture 2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168352" name="Picture 2" descr="A close-up of a signature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17" cy="451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5C22">
        <w:rPr>
          <w:rFonts w:ascii="Calibri" w:eastAsia="Times New Roman" w:hAnsi="Calibri" w:cs="Times New Roman"/>
        </w:rPr>
        <w:t xml:space="preserve">           </w:t>
      </w:r>
      <w:r w:rsidRPr="00025C22">
        <w:rPr>
          <w:rFonts w:ascii="Times New Roman" w:eastAsia="Times New Roman" w:hAnsi="Times New Roman" w:cs="Times New Roman"/>
          <w:sz w:val="24"/>
          <w:szCs w:val="24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24.03.2025</w:t>
      </w:r>
      <w:r w:rsidRPr="00025C2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25C22">
        <w:rPr>
          <w:rFonts w:ascii="Times New Roman" w:eastAsia="Times New Roman" w:hAnsi="Times New Roman" w:cs="Times New Roman"/>
          <w:sz w:val="24"/>
          <w:szCs w:val="24"/>
        </w:rPr>
        <w:t>Semnătura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181838" w14:textId="77777777" w:rsidR="00122CF6" w:rsidRPr="00441255" w:rsidRDefault="00122CF6" w:rsidP="00122CF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304F55" w14:textId="77777777" w:rsidR="00FC1924" w:rsidRPr="00122CF6" w:rsidRDefault="00FC1924">
      <w:pPr>
        <w:rPr>
          <w:rFonts w:ascii="Times New Roman" w:hAnsi="Times New Roman" w:cs="Times New Roman"/>
        </w:rPr>
      </w:pPr>
    </w:p>
    <w:sectPr w:rsidR="00FC1924" w:rsidRPr="00122CF6" w:rsidSect="00FC192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C9"/>
    <w:rsid w:val="00122CF6"/>
    <w:rsid w:val="00242220"/>
    <w:rsid w:val="00395409"/>
    <w:rsid w:val="006A6872"/>
    <w:rsid w:val="00870BCF"/>
    <w:rsid w:val="009E15C9"/>
    <w:rsid w:val="00AC0A9E"/>
    <w:rsid w:val="00FC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7E112"/>
  <w15:chartTrackingRefBased/>
  <w15:docId w15:val="{253229BC-2985-4386-840D-6CC026E3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924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E1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E1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E15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E1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E15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E15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E15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E15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E15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E1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E1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E1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E15C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E15C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E15C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E15C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E15C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E15C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E15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E1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E1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E1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E1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E15C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E15C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E15C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E1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E15C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E15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C1924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FC1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earningapps.org/watch?v=pijkewvan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4</cp:revision>
  <dcterms:created xsi:type="dcterms:W3CDTF">2025-03-25T11:52:00Z</dcterms:created>
  <dcterms:modified xsi:type="dcterms:W3CDTF">2025-05-18T10:34:00Z</dcterms:modified>
</cp:coreProperties>
</file>